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i w:val="0"/>
          <w:caps w:val="0"/>
          <w:color w:val="auto"/>
          <w:spacing w:val="8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8"/>
          <w:sz w:val="31"/>
          <w:szCs w:val="31"/>
          <w:shd w:val="clear" w:fill="FFFFFF"/>
        </w:rPr>
        <w:t>附件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8"/>
          <w:sz w:val="31"/>
          <w:szCs w:val="31"/>
          <w:shd w:val="clear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8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8"/>
          <w:sz w:val="44"/>
          <w:szCs w:val="44"/>
          <w:shd w:val="clear" w:fill="FFFFFF"/>
        </w:rPr>
        <w:t>中卫市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8"/>
          <w:sz w:val="44"/>
          <w:szCs w:val="44"/>
          <w:shd w:val="clear" w:fill="FFFFFF"/>
          <w:lang w:eastAsia="zh-CN"/>
        </w:rPr>
        <w:t>自然资源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8"/>
          <w:sz w:val="44"/>
          <w:szCs w:val="44"/>
          <w:shd w:val="clear" w:fill="FFFFFF"/>
        </w:rPr>
        <w:t>局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8"/>
          <w:sz w:val="44"/>
          <w:szCs w:val="44"/>
          <w:shd w:val="clear" w:fill="FFFFFF"/>
          <w:lang w:eastAsia="zh-CN"/>
        </w:rPr>
        <w:t>事业单位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8"/>
          <w:sz w:val="44"/>
          <w:szCs w:val="44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8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8"/>
          <w:sz w:val="44"/>
          <w:szCs w:val="44"/>
          <w:shd w:val="clear" w:fill="FFFFFF"/>
        </w:rPr>
        <w:t>年自主公开招聘急需紧缺高层次人才岗位计划一览表</w:t>
      </w:r>
    </w:p>
    <w:tbl>
      <w:tblPr>
        <w:tblStyle w:val="3"/>
        <w:tblpPr w:leftFromText="180" w:rightFromText="180" w:vertAnchor="text" w:horzAnchor="page" w:tblpX="1010" w:tblpY="385"/>
        <w:tblOverlap w:val="never"/>
        <w:tblW w:w="139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0"/>
        <w:gridCol w:w="1305"/>
        <w:gridCol w:w="600"/>
        <w:gridCol w:w="690"/>
        <w:gridCol w:w="1052"/>
        <w:gridCol w:w="547"/>
        <w:gridCol w:w="591"/>
        <w:gridCol w:w="705"/>
        <w:gridCol w:w="1050"/>
        <w:gridCol w:w="825"/>
        <w:gridCol w:w="2745"/>
        <w:gridCol w:w="1270"/>
        <w:gridCol w:w="1"/>
        <w:gridCol w:w="1110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招聘主管部门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（联系电话）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经费形式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1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应聘人员所需资格和条件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 w:firstLine="402" w:firstLineChars="200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 w:firstLine="402" w:firstLineChars="200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2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招聘范围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与岗位相关的其他要求</w:t>
            </w:r>
          </w:p>
        </w:tc>
        <w:tc>
          <w:tcPr>
            <w:tcW w:w="111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 w:firstLine="402" w:firstLineChars="200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626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中卫市自然资源局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0955-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8812810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中卫市林木检疫站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t>(0955-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7065885)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从事林业有害生物检疫、监测防治，陆生野生动物救护、疫病监测等野外工作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森林保护学；植物检疫;农业昆虫与害虫防治；农业硕士植物保护专业。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需长期在野外工作，适宜男性；聘用后在本单位服务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不少于五年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邮箱：zwszrzyj@163.com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1984" w:bottom="1474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MDlkOWQzYzIxZmExNDdmZDNmYjYwZDU4Y2FiNjcifQ=="/>
  </w:docVars>
  <w:rsids>
    <w:rsidRoot w:val="1D632AC3"/>
    <w:rsid w:val="1D182FE8"/>
    <w:rsid w:val="1D632AC3"/>
    <w:rsid w:val="331638F0"/>
    <w:rsid w:val="3F0D3F10"/>
    <w:rsid w:val="53622FDD"/>
    <w:rsid w:val="7767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01"/>
    <w:basedOn w:val="4"/>
    <w:qFormat/>
    <w:uiPriority w:val="0"/>
    <w:rPr>
      <w:rFonts w:ascii="Tahoma" w:hAnsi="Tahoma" w:eastAsia="Tahoma" w:cs="Tahoma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256</Words>
  <Characters>297</Characters>
  <Lines>0</Lines>
  <Paragraphs>0</Paragraphs>
  <TotalTime>1</TotalTime>
  <ScaleCrop>false</ScaleCrop>
  <LinksUpToDate>false</LinksUpToDate>
  <CharactersWithSpaces>297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2022-06-07T07:25:00Z</dcterms:created>
  <dc:creator>王铁</dc:creator>
  <cp:lastModifiedBy>Administrator</cp:lastModifiedBy>
  <dcterms:modified xsi:type="dcterms:W3CDTF">2023-02-23T09:18:42Z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2BA1CF5F74344A198DE49F79AFFCD9CE</vt:lpwstr>
  </property>
</Properties>
</file>