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仿宋_GB2312" w:hAnsi="Calibri" w:eastAsia="仿宋_GB2312" w:cs="黑体"/>
          <w:color w:val="333333"/>
          <w:sz w:val="28"/>
          <w:szCs w:val="28"/>
        </w:rPr>
      </w:pPr>
      <w:r>
        <w:rPr>
          <w:rFonts w:hint="eastAsia" w:ascii="仿宋_GB2312" w:hAnsi="Calibri" w:eastAsia="仿宋_GB2312" w:cs="黑体"/>
          <w:color w:val="333333"/>
          <w:sz w:val="28"/>
          <w:szCs w:val="28"/>
        </w:rPr>
        <w:t>附件</w:t>
      </w:r>
      <w:r>
        <w:rPr>
          <w:rFonts w:ascii="仿宋_GB2312" w:hAnsi="Calibri" w:eastAsia="仿宋_GB2312" w:cs="黑体"/>
          <w:color w:val="333333"/>
          <w:sz w:val="28"/>
          <w:szCs w:val="28"/>
        </w:rPr>
        <w:t>1</w:t>
      </w:r>
    </w:p>
    <w:p/>
    <w:p/>
    <w:p/>
    <w:p>
      <w:pPr>
        <w:rPr>
          <w:rFonts w:ascii="黑体" w:eastAsia="黑体"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宁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夏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回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族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自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治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区</w:t>
      </w:r>
    </w:p>
    <w:p>
      <w:pPr>
        <w:ind w:firstLine="220" w:firstLineChars="5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职业技能等级认定机构异地认定</w:t>
      </w:r>
    </w:p>
    <w:p>
      <w:pPr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申请备案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单位名称（盖章）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地</w:t>
      </w:r>
      <w:r>
        <w:rPr>
          <w:rFonts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址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/>
          <w:b/>
          <w:sz w:val="32"/>
          <w:szCs w:val="32"/>
        </w:rPr>
        <w:t xml:space="preserve">              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法</w:t>
      </w:r>
      <w:r>
        <w:rPr>
          <w:rFonts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人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联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系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电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话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ind w:firstLine="1767" w:firstLineChars="550"/>
        <w:rPr>
          <w:rFonts w:ascii="仿宋_GB2312" w:eastAsia="仿宋_GB2312"/>
          <w:b/>
          <w:sz w:val="32"/>
          <w:szCs w:val="32"/>
        </w:rPr>
      </w:pPr>
    </w:p>
    <w:p>
      <w:pPr>
        <w:ind w:firstLine="1767" w:firstLineChars="5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呈报日期</w:t>
      </w:r>
      <w:r>
        <w:rPr>
          <w:rFonts w:ascii="仿宋_GB2312" w:eastAsia="仿宋_GB2312"/>
          <w:b/>
          <w:sz w:val="32"/>
          <w:szCs w:val="32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1767" w:firstLineChars="5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宁夏回族自治区人力资源和社会保障厅制</w:t>
      </w:r>
    </w:p>
    <w:p>
      <w:pPr>
        <w:ind w:firstLine="1767" w:firstLineChars="550"/>
        <w:rPr>
          <w:rFonts w:ascii="仿宋_GB2312" w:eastAsia="仿宋_GB2312"/>
          <w:b/>
          <w:sz w:val="32"/>
          <w:szCs w:val="32"/>
        </w:rPr>
      </w:pP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41"/>
        <w:gridCol w:w="1835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楷体_GB2312"/>
                <w:szCs w:val="21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7098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已备案职业（工种）及等级</w:t>
            </w:r>
          </w:p>
        </w:tc>
        <w:tc>
          <w:tcPr>
            <w:tcW w:w="7098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认定机构编码</w:t>
            </w:r>
          </w:p>
        </w:tc>
        <w:tc>
          <w:tcPr>
            <w:tcW w:w="7098" w:type="dxa"/>
            <w:gridSpan w:val="3"/>
            <w:tcBorders>
              <w:left w:val="nil"/>
            </w:tcBorders>
            <w:vAlign w:val="center"/>
          </w:tcPr>
          <w:p>
            <w:pPr>
              <w:ind w:left="4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楷体_GB2312"/>
                <w:szCs w:val="21"/>
              </w:rPr>
              <w:t>拟增量备案站点信息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所在地市</w:t>
            </w:r>
          </w:p>
        </w:tc>
        <w:tc>
          <w:tcPr>
            <w:tcW w:w="1641" w:type="dxa"/>
            <w:tcBorders>
              <w:left w:val="nil"/>
            </w:tcBorders>
            <w:vAlign w:val="center"/>
          </w:tcPr>
          <w:p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站点联系人</w:t>
            </w:r>
          </w:p>
        </w:tc>
        <w:tc>
          <w:tcPr>
            <w:tcW w:w="3622" w:type="dxa"/>
            <w:tcBorders>
              <w:left w:val="nil"/>
            </w:tcBorders>
            <w:vAlign w:val="center"/>
          </w:tcPr>
          <w:p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641" w:type="dxa"/>
            <w:tcBorders>
              <w:left w:val="nil"/>
            </w:tcBorders>
            <w:vAlign w:val="center"/>
          </w:tcPr>
          <w:p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3622" w:type="dxa"/>
            <w:tcBorders>
              <w:left w:val="nil"/>
            </w:tcBorders>
            <w:vAlign w:val="center"/>
          </w:tcPr>
          <w:p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098" w:type="dxa"/>
            <w:gridSpan w:val="3"/>
            <w:tcBorders>
              <w:left w:val="nil"/>
            </w:tcBorders>
            <w:vAlign w:val="center"/>
          </w:tcPr>
          <w:p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二、申请开展等级认定的职业（工种）及等级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三、场地设施、设备、视频监控情况（附有效证明材料）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98" w:type="dxa"/>
            <w:gridSpan w:val="3"/>
          </w:tcPr>
          <w:p>
            <w:pPr>
              <w:pStyle w:val="4"/>
              <w:shd w:val="clear" w:color="auto" w:fill="FFFFFF"/>
              <w:spacing w:before="0" w:beforeAutospacing="0" w:after="133" w:afterAutospacing="0"/>
              <w:ind w:firstLine="420" w:firstLineChars="20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对于申请备案职业技能等级认定所报材料，本机构郑重作出以下承诺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无违法违规、失信、恶意欠薪、欠款等不良记录。场地、设施设备等基础条件符合国家职业技能标准要求，申报信息与实际情况一致、真实有效。不弄虚作假，规范开展技能人才评价工作，自愿接受各级人力资源社会保障部门监管，自觉理解并主动接受社会、群众、新闻舆论的监督。本机构愿意承担一切不实承诺引起的后果及法律责任。</w:t>
            </w:r>
          </w:p>
          <w:p>
            <w:pPr>
              <w:pStyle w:val="4"/>
              <w:shd w:val="clear" w:color="auto" w:fill="FFFFFF"/>
              <w:spacing w:before="0" w:beforeAutospacing="0" w:after="133" w:afterAutospacing="0"/>
              <w:ind w:firstLine="420" w:firstLineChars="20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特此承诺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!</w:t>
            </w:r>
          </w:p>
          <w:p>
            <w:pPr>
              <w:pStyle w:val="4"/>
              <w:shd w:val="clear" w:color="auto" w:fill="FFFFFF"/>
              <w:spacing w:before="0" w:beforeAutospacing="0" w:after="133" w:afterAutospacing="0"/>
              <w:ind w:right="64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法人代表签字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:</w:t>
            </w:r>
          </w:p>
          <w:p>
            <w:pPr>
              <w:pStyle w:val="4"/>
              <w:shd w:val="clear" w:color="auto" w:fill="FFFFFF"/>
              <w:spacing w:before="0" w:beforeAutospacing="0" w:after="133" w:afterAutospacing="0"/>
              <w:ind w:right="64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                      (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单位盖章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>)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市人力资源和社会保障部门意见</w:t>
            </w:r>
          </w:p>
        </w:tc>
        <w:tc>
          <w:tcPr>
            <w:tcW w:w="7098" w:type="dxa"/>
            <w:gridSpan w:val="3"/>
          </w:tcPr>
          <w:p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ind w:left="4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ind w:right="640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</w:p>
          <w:p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自治区人力资源和社会保障部门意见</w:t>
            </w:r>
          </w:p>
        </w:tc>
        <w:tc>
          <w:tcPr>
            <w:tcW w:w="7098" w:type="dxa"/>
            <w:gridSpan w:val="3"/>
          </w:tcPr>
          <w:p>
            <w:pPr>
              <w:wordWrap w:val="0"/>
              <w:ind w:right="640"/>
              <w:rPr>
                <w:rFonts w:ascii="仿宋_GB2312" w:eastAsia="仿宋_GB2312"/>
                <w:szCs w:val="21"/>
              </w:rPr>
            </w:pPr>
          </w:p>
          <w:p>
            <w:pPr>
              <w:ind w:right="640"/>
              <w:rPr>
                <w:rFonts w:ascii="仿宋_GB2312" w:eastAsia="仿宋_GB2312"/>
                <w:szCs w:val="21"/>
              </w:rPr>
            </w:pPr>
          </w:p>
          <w:p>
            <w:pPr>
              <w:ind w:left="420" w:right="64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ind w:left="420" w:right="6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</w:p>
          <w:p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F"/>
    <w:rsid w:val="0058413F"/>
    <w:rsid w:val="00652E5F"/>
    <w:rsid w:val="00697563"/>
    <w:rsid w:val="00C433C0"/>
    <w:rsid w:val="3CD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640</Characters>
  <Lines>5</Lines>
  <Paragraphs>1</Paragraphs>
  <TotalTime>3</TotalTime>
  <ScaleCrop>false</ScaleCrop>
  <LinksUpToDate>false</LinksUpToDate>
  <CharactersWithSpaces>751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2021-03-12T08:32:00Z</dcterms:created>
  <dc:creator>马键</dc:creator>
  <cp:lastModifiedBy>Administrator</cp:lastModifiedBy>
  <dcterms:modified xsi:type="dcterms:W3CDTF">2021-03-16T06:45:59Z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