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95" w:type="dxa"/>
        <w:tblLook w:val="04A0"/>
      </w:tblPr>
      <w:tblGrid>
        <w:gridCol w:w="3140"/>
        <w:gridCol w:w="1600"/>
        <w:gridCol w:w="3560"/>
        <w:gridCol w:w="1800"/>
        <w:gridCol w:w="1900"/>
        <w:gridCol w:w="2660"/>
      </w:tblGrid>
      <w:tr w:rsidR="00622399" w:rsidRPr="00622399" w:rsidTr="00622399">
        <w:trPr>
          <w:trHeight w:val="465"/>
        </w:trPr>
        <w:tc>
          <w:tcPr>
            <w:tcW w:w="1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财政拨款收支预算表</w:t>
            </w:r>
          </w:p>
        </w:tc>
      </w:tr>
      <w:tr w:rsidR="00622399" w:rsidRPr="00622399" w:rsidTr="00622399">
        <w:trPr>
          <w:trHeight w:val="28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622399" w:rsidRPr="00622399" w:rsidTr="00622399">
        <w:trPr>
          <w:trHeight w:val="270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收                  入</w:t>
            </w:r>
          </w:p>
        </w:tc>
        <w:tc>
          <w:tcPr>
            <w:tcW w:w="9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支                 出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             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项目（按功能分类）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622399" w:rsidRPr="00622399" w:rsidTr="0062239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一、本年收入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一、本年支出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一般公共预算财政拨款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政府性基金预算财政拨款</w:t>
            </w:r>
          </w:p>
        </w:tc>
      </w:tr>
      <w:tr w:rsidR="00622399" w:rsidRPr="00622399" w:rsidTr="00622399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（一）一般公共预算财政拨款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（一）一般公共服务支出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274.11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274.11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（二）政府性基金预算财政拨款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（二）外交支出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（三）国防支出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（四）公共安全支出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（五）教育支出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（六）科学技术支出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（七）文化体育与传媒支出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（八）社会保障和就业支出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41.44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41.44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（十）医疗卫生与计划生育支出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（十一）节能环保支出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（十二）城乡社区支出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（十三）农林水支出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（十四）交通运输支出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（十五）资源勘探信息等支出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（十六）商业服务业等支出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（十七）金融支出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（二十）国土海洋气象等支出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（二十一）住房保障支出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（二十二）粮油物资储备支出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（二十七）预备费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（二十九）其他支出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（三十）转移性支出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（三十二）债务还本支出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（三十三）债务付息支出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二、上年结转结余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二、年末结转结余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3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（一）一般公共预算财政拨款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（一）一般公共预算财政拨款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（二）政府性基金预算财政拨款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（二）政府性基金预算财政拨款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收  入  总  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支  出  总  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25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</w:tbl>
    <w:p w:rsidR="00622399" w:rsidRDefault="00622399"/>
    <w:p w:rsidR="00622399" w:rsidRDefault="00622399">
      <w:pPr>
        <w:widowControl/>
        <w:jc w:val="left"/>
      </w:pPr>
      <w:r>
        <w:br w:type="page"/>
      </w:r>
    </w:p>
    <w:tbl>
      <w:tblPr>
        <w:tblW w:w="14614" w:type="dxa"/>
        <w:tblInd w:w="95" w:type="dxa"/>
        <w:tblLook w:val="04A0"/>
      </w:tblPr>
      <w:tblGrid>
        <w:gridCol w:w="1980"/>
        <w:gridCol w:w="18"/>
        <w:gridCol w:w="594"/>
        <w:gridCol w:w="1674"/>
        <w:gridCol w:w="1253"/>
        <w:gridCol w:w="701"/>
        <w:gridCol w:w="899"/>
        <w:gridCol w:w="36"/>
        <w:gridCol w:w="1505"/>
        <w:gridCol w:w="59"/>
        <w:gridCol w:w="680"/>
        <w:gridCol w:w="1246"/>
        <w:gridCol w:w="141"/>
        <w:gridCol w:w="314"/>
        <w:gridCol w:w="962"/>
        <w:gridCol w:w="709"/>
        <w:gridCol w:w="567"/>
        <w:gridCol w:w="202"/>
        <w:gridCol w:w="932"/>
        <w:gridCol w:w="142"/>
      </w:tblGrid>
      <w:tr w:rsidR="00622399" w:rsidRPr="00622399" w:rsidTr="00622399">
        <w:trPr>
          <w:trHeight w:val="645"/>
        </w:trPr>
        <w:tc>
          <w:tcPr>
            <w:tcW w:w="146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spacing w:after="48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财政拨款收入预算总表</w:t>
            </w:r>
          </w:p>
        </w:tc>
      </w:tr>
      <w:tr w:rsidR="00622399" w:rsidRPr="00622399" w:rsidTr="00622399">
        <w:trPr>
          <w:trHeight w:val="435"/>
        </w:trPr>
        <w:tc>
          <w:tcPr>
            <w:tcW w:w="14614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单位：万元</w:t>
            </w:r>
          </w:p>
        </w:tc>
      </w:tr>
      <w:tr w:rsidR="00622399" w:rsidRPr="00622399" w:rsidTr="00622399">
        <w:trPr>
          <w:trHeight w:val="425"/>
        </w:trPr>
        <w:tc>
          <w:tcPr>
            <w:tcW w:w="42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功能分类科目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收入安排总计</w:t>
            </w:r>
          </w:p>
        </w:tc>
        <w:tc>
          <w:tcPr>
            <w:tcW w:w="78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一般公共财政拨款预算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政府性基金</w:t>
            </w:r>
          </w:p>
        </w:tc>
      </w:tr>
      <w:tr w:rsidR="00622399" w:rsidRPr="00622399" w:rsidTr="00622399">
        <w:trPr>
          <w:trHeight w:val="1028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功能科目编码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功能科目名称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经费拨款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纳入预算管理的行政性事业性收入安排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自治区专项转移支付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自治区一般性转移支付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22399" w:rsidRPr="00622399" w:rsidTr="00622399">
        <w:trPr>
          <w:trHeight w:val="43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中卫市审计局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459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中卫市审计局机关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审计业务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未归口管理的行政单位离退休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2101101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2101103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公务员医疗补助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trHeight w:val="52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45"/>
        </w:trPr>
        <w:tc>
          <w:tcPr>
            <w:tcW w:w="144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spacing w:after="280"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lastRenderedPageBreak/>
              <w:t>财政拨款支出预算总表</w:t>
            </w:r>
          </w:p>
        </w:tc>
      </w:tr>
      <w:tr w:rsidR="00622399" w:rsidRPr="00622399" w:rsidTr="00622399">
        <w:trPr>
          <w:gridAfter w:val="1"/>
          <w:wAfter w:w="142" w:type="dxa"/>
          <w:trHeight w:val="435"/>
        </w:trPr>
        <w:tc>
          <w:tcPr>
            <w:tcW w:w="14472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单位：万元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71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功能分类科目</w:t>
            </w:r>
          </w:p>
        </w:tc>
        <w:tc>
          <w:tcPr>
            <w:tcW w:w="22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支出总计</w:t>
            </w:r>
          </w:p>
        </w:tc>
        <w:tc>
          <w:tcPr>
            <w:tcW w:w="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一般公共财政拨款预算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政府性基金</w:t>
            </w:r>
          </w:p>
        </w:tc>
      </w:tr>
      <w:tr w:rsidR="00622399" w:rsidRPr="00622399" w:rsidTr="00622399">
        <w:trPr>
          <w:gridAfter w:val="1"/>
          <w:wAfter w:w="142" w:type="dxa"/>
          <w:trHeight w:val="559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功能科目编码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功能科目名称</w:t>
            </w:r>
          </w:p>
        </w:tc>
        <w:tc>
          <w:tcPr>
            <w:tcW w:w="22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经费拨款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22399" w:rsidRPr="00622399" w:rsidTr="00622399">
        <w:trPr>
          <w:gridAfter w:val="1"/>
          <w:wAfter w:w="142" w:type="dxa"/>
          <w:trHeight w:val="421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413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中卫市审计局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419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中卫市审计局机关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341.32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2010804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审计业务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2010802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2010801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2080504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未归口管理的行政单位离退休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2080506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2101101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2080505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615"/>
        </w:trPr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2101103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公务员医疗补助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1"/>
          <w:wAfter w:w="142" w:type="dxa"/>
          <w:trHeight w:val="548"/>
        </w:trPr>
        <w:tc>
          <w:tcPr>
            <w:tcW w:w="2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2"/>
          <w:wAfter w:w="1074" w:type="dxa"/>
          <w:trHeight w:val="769"/>
        </w:trPr>
        <w:tc>
          <w:tcPr>
            <w:tcW w:w="13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36"/>
                <w:szCs w:val="36"/>
              </w:rPr>
            </w:pPr>
            <w:r w:rsidRPr="00622399">
              <w:rPr>
                <w:rFonts w:ascii="仿宋_GB2312" w:eastAsia="仿宋_GB2312" w:hAnsi="Arial" w:cs="Arial" w:hint="eastAsia"/>
                <w:b/>
                <w:bCs/>
                <w:kern w:val="0"/>
                <w:sz w:val="36"/>
                <w:szCs w:val="36"/>
              </w:rPr>
              <w:lastRenderedPageBreak/>
              <w:t>一般公共预算支出表</w:t>
            </w:r>
          </w:p>
        </w:tc>
      </w:tr>
      <w:tr w:rsidR="00622399" w:rsidRPr="00622399" w:rsidTr="00622399">
        <w:trPr>
          <w:gridAfter w:val="2"/>
          <w:wAfter w:w="1074" w:type="dxa"/>
          <w:trHeight w:val="308"/>
        </w:trPr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2239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                                                                   </w:t>
            </w:r>
          </w:p>
        </w:tc>
        <w:tc>
          <w:tcPr>
            <w:tcW w:w="48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                            </w:t>
            </w:r>
            <w:r w:rsidRPr="00622399">
              <w:rPr>
                <w:rFonts w:ascii="Arial" w:eastAsia="宋体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功能分类科目</w:t>
            </w:r>
          </w:p>
        </w:tc>
        <w:tc>
          <w:tcPr>
            <w:tcW w:w="73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2018年预算数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科目编码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科目名称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基本支出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项目支出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中卫市审计局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341.32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291.32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50.00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2010804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审计业务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16.00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2010802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34.00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2010801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218.96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2080504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未归口管理的行政单位离退休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5.36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2080506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2101101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10.31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2080505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2101103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公务员医疗补助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2399" w:rsidRPr="00622399" w:rsidTr="00622399">
        <w:trPr>
          <w:gridAfter w:val="2"/>
          <w:wAfter w:w="1074" w:type="dxa"/>
          <w:trHeight w:val="4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15.46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22399" w:rsidRDefault="00622399"/>
    <w:p w:rsidR="00622399" w:rsidRDefault="00622399">
      <w:pPr>
        <w:widowControl/>
        <w:jc w:val="left"/>
      </w:pPr>
      <w:r>
        <w:br w:type="page"/>
      </w:r>
    </w:p>
    <w:tbl>
      <w:tblPr>
        <w:tblW w:w="9446" w:type="dxa"/>
        <w:tblInd w:w="95" w:type="dxa"/>
        <w:tblLook w:val="04A0"/>
      </w:tblPr>
      <w:tblGrid>
        <w:gridCol w:w="3060"/>
        <w:gridCol w:w="3326"/>
        <w:gridCol w:w="3060"/>
      </w:tblGrid>
      <w:tr w:rsidR="00622399" w:rsidRPr="00622399" w:rsidTr="001D56C4">
        <w:trPr>
          <w:trHeight w:val="465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一般公共预算基</w:t>
            </w: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支出</w:t>
            </w:r>
            <w:r w:rsidRPr="00622399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622399" w:rsidRPr="00622399" w:rsidTr="00622399">
        <w:trPr>
          <w:trHeight w:val="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经济科目编码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经济科目名称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341.32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301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258.41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30101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69.25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30102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64.10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30103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42.37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30108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机关事业单位基本养老保险缴费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25.77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30109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职业年金缴费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10.31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城镇职工基本医疗保险缴费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10.31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公务员医疗补助缴费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5.15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其他社会保障缴费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15.46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30199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其他工资福利支出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14.40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302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81.75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30201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23.70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30211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30216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培训费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30226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34.00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30228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工会经费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1.30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 xml:space="preserve">  30239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其他交通费用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16.99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30299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1.76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303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1.16</w:t>
            </w:r>
          </w:p>
        </w:tc>
      </w:tr>
      <w:tr w:rsidR="00622399" w:rsidRPr="00622399" w:rsidTr="00622399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30307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22399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</w:t>
            </w:r>
            <w:r w:rsidRPr="00622399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医疗费补助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1.16</w:t>
            </w:r>
          </w:p>
        </w:tc>
      </w:tr>
    </w:tbl>
    <w:p w:rsidR="00000000" w:rsidRDefault="000C440A">
      <w:pPr>
        <w:rPr>
          <w:rFonts w:hint="eastAsia"/>
        </w:rPr>
      </w:pPr>
    </w:p>
    <w:p w:rsidR="00622399" w:rsidRDefault="00622399">
      <w:pPr>
        <w:rPr>
          <w:rFonts w:hint="eastAsia"/>
        </w:rPr>
      </w:pPr>
    </w:p>
    <w:p w:rsidR="00622399" w:rsidRDefault="00622399">
      <w:pPr>
        <w:rPr>
          <w:rFonts w:hint="eastAsia"/>
        </w:rPr>
      </w:pPr>
    </w:p>
    <w:p w:rsidR="00622399" w:rsidRDefault="00622399">
      <w:pPr>
        <w:widowControl/>
        <w:jc w:val="left"/>
      </w:pPr>
      <w:r>
        <w:br w:type="page"/>
      </w:r>
    </w:p>
    <w:tbl>
      <w:tblPr>
        <w:tblW w:w="13500" w:type="dxa"/>
        <w:tblInd w:w="95" w:type="dxa"/>
        <w:tblLook w:val="04A0"/>
      </w:tblPr>
      <w:tblGrid>
        <w:gridCol w:w="2500"/>
        <w:gridCol w:w="1800"/>
        <w:gridCol w:w="1800"/>
        <w:gridCol w:w="1480"/>
        <w:gridCol w:w="1480"/>
        <w:gridCol w:w="1480"/>
        <w:gridCol w:w="1480"/>
        <w:gridCol w:w="1480"/>
      </w:tblGrid>
      <w:tr w:rsidR="00622399" w:rsidRPr="00622399" w:rsidTr="00622399">
        <w:trPr>
          <w:trHeight w:val="758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62239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“三公”经费支出</w:t>
            </w:r>
            <w:r w:rsidRPr="00622399">
              <w:rPr>
                <w:rFonts w:ascii="仿宋_GB2312" w:eastAsia="仿宋_GB2312" w:hAnsi="Arial" w:cs="Arial" w:hint="eastAsia"/>
                <w:b/>
                <w:bCs/>
                <w:kern w:val="0"/>
                <w:sz w:val="36"/>
                <w:szCs w:val="36"/>
              </w:rPr>
              <w:t>预算表</w:t>
            </w:r>
          </w:p>
        </w:tc>
      </w:tr>
      <w:tr w:rsidR="00622399" w:rsidRPr="00622399" w:rsidTr="00622399">
        <w:trPr>
          <w:trHeight w:val="585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2239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单位：万元</w:t>
            </w:r>
          </w:p>
        </w:tc>
      </w:tr>
      <w:tr w:rsidR="00622399" w:rsidRPr="00622399" w:rsidTr="00622399">
        <w:trPr>
          <w:trHeight w:val="435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201</w:t>
            </w: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8年预算数</w:t>
            </w:r>
          </w:p>
        </w:tc>
      </w:tr>
      <w:tr w:rsidR="00622399" w:rsidRPr="00622399" w:rsidTr="00622399">
        <w:trPr>
          <w:trHeight w:val="43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功能科目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</w:tr>
      <w:tr w:rsidR="00622399" w:rsidRPr="00622399" w:rsidTr="00622399">
        <w:trPr>
          <w:trHeight w:val="518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22399" w:rsidRPr="00622399" w:rsidTr="00622399">
        <w:trPr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239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中卫市审计局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239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622399" w:rsidRPr="00622399" w:rsidTr="00622399">
        <w:trPr>
          <w:trHeight w:val="6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2399" w:rsidRPr="00622399" w:rsidTr="00622399">
        <w:trPr>
          <w:trHeight w:val="6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2399" w:rsidRPr="00622399" w:rsidTr="00622399">
        <w:trPr>
          <w:trHeight w:val="6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2399" w:rsidRPr="00622399" w:rsidTr="00622399">
        <w:trPr>
          <w:trHeight w:val="6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2399" w:rsidRPr="00622399" w:rsidTr="00622399">
        <w:trPr>
          <w:trHeight w:val="6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2399" w:rsidRPr="00622399" w:rsidTr="00622399">
        <w:trPr>
          <w:trHeight w:val="6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2399" w:rsidRDefault="00622399"/>
    <w:p w:rsidR="00622399" w:rsidRDefault="00622399">
      <w:pPr>
        <w:widowControl/>
        <w:jc w:val="left"/>
      </w:pPr>
      <w:r>
        <w:br w:type="page"/>
      </w:r>
    </w:p>
    <w:tbl>
      <w:tblPr>
        <w:tblW w:w="12720" w:type="dxa"/>
        <w:tblInd w:w="95" w:type="dxa"/>
        <w:tblLook w:val="04A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622399" w:rsidRPr="00622399" w:rsidTr="00622399">
        <w:trPr>
          <w:trHeight w:val="559"/>
        </w:trPr>
        <w:tc>
          <w:tcPr>
            <w:tcW w:w="12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62239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政府性基金</w:t>
            </w:r>
            <w:r w:rsidRPr="00622399">
              <w:rPr>
                <w:rFonts w:ascii="仿宋_GB2312" w:eastAsia="仿宋_GB2312" w:hAnsi="Arial" w:cs="Arial" w:hint="eastAsia"/>
                <w:b/>
                <w:bCs/>
                <w:kern w:val="0"/>
                <w:sz w:val="36"/>
                <w:szCs w:val="36"/>
              </w:rPr>
              <w:t>预算支出表</w:t>
            </w:r>
          </w:p>
        </w:tc>
      </w:tr>
      <w:tr w:rsidR="00622399" w:rsidRPr="00622399" w:rsidTr="00622399">
        <w:trPr>
          <w:trHeight w:val="559"/>
        </w:trPr>
        <w:tc>
          <w:tcPr>
            <w:tcW w:w="12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62239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           </w:t>
            </w:r>
            <w:r w:rsidRPr="0062239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单位：万元</w:t>
            </w:r>
          </w:p>
        </w:tc>
      </w:tr>
      <w:tr w:rsidR="00622399" w:rsidRPr="00622399" w:rsidTr="00622399">
        <w:trPr>
          <w:trHeight w:val="60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功能分类科目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201</w:t>
            </w:r>
            <w:r w:rsidRPr="00622399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8年预算安排总计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对企事业单位的补贴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债务利息支出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其他资本性支出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622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2399" w:rsidRPr="00622399" w:rsidTr="00622399">
        <w:trPr>
          <w:trHeight w:val="6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99" w:rsidRPr="00622399" w:rsidRDefault="00622399" w:rsidP="0062239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2239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22399" w:rsidRDefault="00622399">
      <w:pPr>
        <w:rPr>
          <w:rFonts w:hint="eastAsia"/>
        </w:rPr>
      </w:pPr>
    </w:p>
    <w:sectPr w:rsidR="00622399" w:rsidSect="00622399">
      <w:pgSz w:w="16838" w:h="11906" w:orient="landscape"/>
      <w:pgMar w:top="1134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0A" w:rsidRDefault="000C440A" w:rsidP="00622399">
      <w:r>
        <w:separator/>
      </w:r>
    </w:p>
  </w:endnote>
  <w:endnote w:type="continuationSeparator" w:id="1">
    <w:p w:rsidR="000C440A" w:rsidRDefault="000C440A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0A" w:rsidRDefault="000C440A" w:rsidP="00622399">
      <w:r>
        <w:separator/>
      </w:r>
    </w:p>
  </w:footnote>
  <w:footnote w:type="continuationSeparator" w:id="1">
    <w:p w:rsidR="000C440A" w:rsidRDefault="000C440A" w:rsidP="00622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399"/>
    <w:rsid w:val="000C440A"/>
    <w:rsid w:val="0062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2018-02-12T02:29:00Z</dcterms:created>
  <dcterms:modified xsi:type="dcterms:W3CDTF">2018-02-12T02:41:00Z</dcterms:modified>
</cp:coreProperties>
</file>