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1"/>
        <w:rPr>
          <w:rFonts w:hint="eastAsia" w:ascii="黑体" w:hAnsi="黑体" w:eastAsia="黑体" w:cs="黑体"/>
          <w:b w:val="0"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kern w:val="0"/>
          <w:sz w:val="44"/>
          <w:szCs w:val="44"/>
        </w:rPr>
        <w:t>“三公”经费支出预算表</w:t>
      </w:r>
    </w:p>
    <w:p>
      <w:pPr>
        <w:widowControl/>
        <w:ind w:firstLine="735"/>
        <w:jc w:val="lef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Style w:val="6"/>
        <w:tblW w:w="1389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447"/>
        <w:gridCol w:w="1439"/>
        <w:gridCol w:w="1203"/>
        <w:gridCol w:w="2041"/>
        <w:gridCol w:w="2041"/>
        <w:gridCol w:w="2043"/>
        <w:gridCol w:w="20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8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2018年预算数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4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功能科目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2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6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2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  <w:r>
              <w:rPr>
                <w:rFonts w:ascii="宋体" w:hAnsi="宋体" w:cs="Arial"/>
                <w:color w:val="000000"/>
                <w:sz w:val="22"/>
                <w:szCs w:val="22"/>
              </w:rPr>
              <w:t>中卫市工业和信息化局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中卫市工业和信息化局机关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2150501</w:t>
            </w:r>
          </w:p>
          <w:p>
            <w:pPr>
              <w:jc w:val="center"/>
              <w:rPr>
                <w:rFonts w:hint="eastAsia"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行政运行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2150501</w:t>
            </w:r>
          </w:p>
          <w:p>
            <w:pPr>
              <w:jc w:val="center"/>
              <w:rPr>
                <w:rFonts w:hint="eastAsia"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sz w:val="22"/>
                <w:szCs w:val="22"/>
              </w:rPr>
              <w:t>行政运行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widowControl/>
        <w:outlineLvl w:val="1"/>
        <w:rPr>
          <w:rFonts w:hint="eastAsia" w:ascii="黑体" w:hAnsi="宋体" w:eastAsia="黑体"/>
          <w:kern w:val="0"/>
          <w:sz w:val="32"/>
          <w:szCs w:val="32"/>
        </w:rPr>
      </w:pPr>
    </w:p>
    <w:p>
      <w:pPr>
        <w:widowControl/>
        <w:outlineLvl w:val="1"/>
        <w:rPr>
          <w:rFonts w:hint="eastAsia" w:ascii="黑体" w:hAnsi="宋体" w:eastAsia="黑体"/>
          <w:kern w:val="0"/>
          <w:sz w:val="32"/>
          <w:szCs w:val="32"/>
        </w:rPr>
      </w:pPr>
    </w:p>
    <w:p>
      <w:pPr>
        <w:widowControl/>
        <w:outlineLvl w:val="1"/>
        <w:rPr>
          <w:rFonts w:hint="eastAsia" w:ascii="黑体" w:hAnsi="宋体" w:eastAsia="黑体"/>
          <w:kern w:val="0"/>
          <w:sz w:val="32"/>
          <w:szCs w:val="32"/>
        </w:rPr>
      </w:pPr>
    </w:p>
    <w:p>
      <w:pPr>
        <w:widowControl/>
        <w:outlineLvl w:val="1"/>
        <w:rPr>
          <w:rFonts w:hint="eastAsia" w:ascii="黑体" w:hAnsi="宋体" w:eastAsia="黑体"/>
          <w:kern w:val="0"/>
          <w:sz w:val="32"/>
          <w:szCs w:val="32"/>
        </w:rPr>
      </w:pPr>
    </w:p>
    <w:p>
      <w:pPr>
        <w:widowControl/>
        <w:outlineLvl w:val="1"/>
        <w:rPr>
          <w:rFonts w:hint="eastAsia" w:ascii="黑体" w:hAnsi="宋体" w:eastAsia="黑体"/>
          <w:kern w:val="0"/>
          <w:sz w:val="32"/>
          <w:szCs w:val="32"/>
        </w:rPr>
      </w:pPr>
    </w:p>
    <w:p>
      <w:pPr>
        <w:widowControl/>
        <w:outlineLvl w:val="1"/>
        <w:rPr>
          <w:rFonts w:hint="eastAsia" w:ascii="黑体" w:hAnsi="宋体" w:eastAsia="黑体"/>
          <w:kern w:val="0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01" w:right="1440" w:bottom="1644" w:left="136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15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F799C"/>
    <w:rsid w:val="7D3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2018-02-20T03:00:00Z</dcterms:created>
  <dc:creator>Administrator</dc:creator>
  <cp:lastModifiedBy>Administrator</cp:lastModifiedBy>
  <dcterms:modified xsi:type="dcterms:W3CDTF">2018-02-20T03:01:12Z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